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C0C6" w14:textId="77777777" w:rsidR="00DE3E55" w:rsidRPr="006E3E52" w:rsidRDefault="007D0D87" w:rsidP="006B7BE2">
      <w:pPr>
        <w:pStyle w:val="Default"/>
        <w:rPr>
          <w:rFonts w:ascii="Garamond" w:hAnsi="Garamond"/>
          <w:b/>
          <w:color w:val="FF0000"/>
          <w:u w:val="single"/>
        </w:rPr>
      </w:pPr>
      <w:r w:rsidRPr="006E3E52">
        <w:rPr>
          <w:rFonts w:ascii="Garamond" w:hAnsi="Garamond"/>
          <w:b/>
          <w:color w:val="FF0000"/>
          <w:u w:val="single"/>
        </w:rPr>
        <w:t xml:space="preserve">Zmiany przepisów </w:t>
      </w:r>
      <w:r w:rsidR="00561ADF">
        <w:rPr>
          <w:rFonts w:ascii="Garamond" w:hAnsi="Garamond"/>
          <w:b/>
          <w:color w:val="FF0000"/>
          <w:u w:val="single"/>
        </w:rPr>
        <w:t xml:space="preserve">dotyczących nakładania kar administracyjnych i obowiązku rejestracji pojazdu. </w:t>
      </w:r>
    </w:p>
    <w:p w14:paraId="30D873ED" w14:textId="77777777" w:rsidR="007D0D87" w:rsidRPr="006E3E52" w:rsidRDefault="007D0D87" w:rsidP="006E3E52">
      <w:pPr>
        <w:pStyle w:val="Default"/>
        <w:jc w:val="both"/>
        <w:rPr>
          <w:rFonts w:ascii="Garamond" w:hAnsi="Garamond"/>
          <w:b/>
          <w:color w:val="548DD4" w:themeColor="text2" w:themeTint="99"/>
          <w:u w:val="single"/>
        </w:rPr>
      </w:pPr>
    </w:p>
    <w:p w14:paraId="7AE418A5" w14:textId="77777777" w:rsidR="007D0D87" w:rsidRDefault="007D0D87" w:rsidP="006E3E52">
      <w:pPr>
        <w:pStyle w:val="Default"/>
        <w:jc w:val="both"/>
        <w:rPr>
          <w:rFonts w:ascii="Garamond" w:hAnsi="Garamond"/>
          <w:color w:val="auto"/>
        </w:rPr>
      </w:pPr>
      <w:r w:rsidRPr="006E3E52">
        <w:rPr>
          <w:rFonts w:ascii="Garamond" w:hAnsi="Garamond"/>
          <w:color w:val="auto"/>
        </w:rPr>
        <w:t xml:space="preserve">Wydział Komunikacji Starostwa Powiatowego w Ząbkowicach Śląskich informuje, że z dniem </w:t>
      </w:r>
      <w:r w:rsidR="006E3E52">
        <w:rPr>
          <w:rFonts w:ascii="Garamond" w:hAnsi="Garamond"/>
          <w:color w:val="auto"/>
        </w:rPr>
        <w:t xml:space="preserve">                </w:t>
      </w:r>
      <w:r w:rsidRPr="006E3E52">
        <w:rPr>
          <w:rFonts w:ascii="Garamond" w:hAnsi="Garamond"/>
          <w:b/>
          <w:color w:val="FF0000"/>
        </w:rPr>
        <w:t>1 stycznia 2024r.</w:t>
      </w:r>
      <w:r w:rsidRPr="006E3E52">
        <w:rPr>
          <w:rFonts w:ascii="Garamond" w:hAnsi="Garamond"/>
          <w:color w:val="FF0000"/>
        </w:rPr>
        <w:t xml:space="preserve"> </w:t>
      </w:r>
      <w:r w:rsidRPr="006E3E52">
        <w:rPr>
          <w:rFonts w:ascii="Garamond" w:hAnsi="Garamond"/>
          <w:color w:val="auto"/>
        </w:rPr>
        <w:t xml:space="preserve">zmianie ulegają przepisy regulujące kwestie związane z nabywaniem </w:t>
      </w:r>
      <w:r w:rsidR="006E3E52">
        <w:rPr>
          <w:rFonts w:ascii="Garamond" w:hAnsi="Garamond"/>
          <w:color w:val="auto"/>
        </w:rPr>
        <w:t xml:space="preserve">                             </w:t>
      </w:r>
      <w:r w:rsidRPr="006E3E52">
        <w:rPr>
          <w:rFonts w:ascii="Garamond" w:hAnsi="Garamond"/>
          <w:color w:val="auto"/>
        </w:rPr>
        <w:t xml:space="preserve">i zbywaniem pojazdów, obowiązkami z tego wynikającymi oraz ewentualnymi karami, </w:t>
      </w:r>
      <w:r w:rsidR="006E3E52">
        <w:rPr>
          <w:rFonts w:ascii="Garamond" w:hAnsi="Garamond"/>
          <w:color w:val="auto"/>
        </w:rPr>
        <w:t xml:space="preserve">                           </w:t>
      </w:r>
      <w:r w:rsidRPr="006E3E52">
        <w:rPr>
          <w:rFonts w:ascii="Garamond" w:hAnsi="Garamond"/>
          <w:color w:val="auto"/>
        </w:rPr>
        <w:t>w przypadku niedopełnienia obowiązków wynikających ze zmienianych przepisów, i tak:</w:t>
      </w:r>
    </w:p>
    <w:p w14:paraId="1B927212" w14:textId="77777777" w:rsidR="00721AEC" w:rsidRDefault="00721AEC" w:rsidP="00A31D2C">
      <w:pPr>
        <w:pStyle w:val="Default"/>
        <w:jc w:val="both"/>
        <w:rPr>
          <w:rFonts w:ascii="Garamond" w:hAnsi="Garamond"/>
          <w:color w:val="auto"/>
        </w:rPr>
      </w:pPr>
    </w:p>
    <w:p w14:paraId="5C2EE764" w14:textId="77777777" w:rsidR="00721AEC" w:rsidRDefault="00721AEC" w:rsidP="006E3E52">
      <w:pPr>
        <w:pStyle w:val="Default"/>
        <w:numPr>
          <w:ilvl w:val="0"/>
          <w:numId w:val="4"/>
        </w:numPr>
        <w:jc w:val="both"/>
        <w:rPr>
          <w:rFonts w:ascii="Garamond" w:hAnsi="Garamond"/>
          <w:color w:val="auto"/>
        </w:rPr>
      </w:pPr>
      <w:r>
        <w:rPr>
          <w:rFonts w:ascii="Garamond" w:hAnsi="Garamond"/>
          <w:b/>
          <w:color w:val="FF0000"/>
        </w:rPr>
        <w:t>Wprowadzenie o</w:t>
      </w:r>
      <w:r w:rsidR="007D0D87" w:rsidRPr="00721AEC">
        <w:rPr>
          <w:rFonts w:ascii="Garamond" w:hAnsi="Garamond"/>
          <w:b/>
          <w:color w:val="FF0000"/>
        </w:rPr>
        <w:t>b</w:t>
      </w:r>
      <w:r w:rsidR="007D0D87" w:rsidRPr="006E3E52">
        <w:rPr>
          <w:rFonts w:ascii="Garamond" w:hAnsi="Garamond"/>
          <w:b/>
          <w:color w:val="FF0000"/>
        </w:rPr>
        <w:t>owiązk</w:t>
      </w:r>
      <w:r>
        <w:rPr>
          <w:rFonts w:ascii="Garamond" w:hAnsi="Garamond"/>
          <w:b/>
          <w:color w:val="FF0000"/>
        </w:rPr>
        <w:t xml:space="preserve">u </w:t>
      </w:r>
      <w:r w:rsidR="00561ADF" w:rsidRPr="00561ADF">
        <w:rPr>
          <w:rFonts w:ascii="Garamond" w:hAnsi="Garamond"/>
          <w:color w:val="auto"/>
        </w:rPr>
        <w:t xml:space="preserve">złożenia wniosku o rejestrację pojazdu </w:t>
      </w:r>
      <w:r w:rsidR="007D0D87" w:rsidRPr="006E3E52">
        <w:rPr>
          <w:rFonts w:ascii="Garamond" w:hAnsi="Garamond"/>
          <w:b/>
          <w:color w:val="FF0000"/>
        </w:rPr>
        <w:t>w terminie 30</w:t>
      </w:r>
      <w:r w:rsidR="007D0D87" w:rsidRPr="00C9664B">
        <w:rPr>
          <w:rFonts w:ascii="Garamond" w:hAnsi="Garamond"/>
          <w:b/>
          <w:color w:val="FF0000"/>
        </w:rPr>
        <w:t xml:space="preserve"> dni</w:t>
      </w:r>
      <w:r w:rsidR="007D0D87" w:rsidRPr="00C9664B">
        <w:rPr>
          <w:rFonts w:ascii="Garamond" w:hAnsi="Garamond"/>
          <w:color w:val="FF0000"/>
        </w:rPr>
        <w:t xml:space="preserve"> </w:t>
      </w:r>
      <w:r w:rsidR="00C9664B" w:rsidRPr="00C9664B">
        <w:rPr>
          <w:rFonts w:ascii="Garamond" w:hAnsi="Garamond"/>
          <w:color w:val="auto"/>
        </w:rPr>
        <w:t>od dnia</w:t>
      </w:r>
      <w:r>
        <w:rPr>
          <w:rFonts w:ascii="Garamond" w:hAnsi="Garamond"/>
          <w:color w:val="auto"/>
        </w:rPr>
        <w:t>:</w:t>
      </w:r>
    </w:p>
    <w:p w14:paraId="0E6FD2C7" w14:textId="77777777" w:rsidR="00721AEC" w:rsidRDefault="00721AEC" w:rsidP="00721AEC">
      <w:pPr>
        <w:pStyle w:val="Default"/>
        <w:ind w:left="720"/>
        <w:jc w:val="both"/>
        <w:rPr>
          <w:rFonts w:ascii="Garamond" w:hAnsi="Garamond"/>
          <w:color w:val="auto"/>
        </w:rPr>
      </w:pPr>
      <w:r>
        <w:rPr>
          <w:rFonts w:ascii="Garamond" w:hAnsi="Garamond"/>
          <w:b/>
          <w:color w:val="FF0000"/>
        </w:rPr>
        <w:t>-</w:t>
      </w:r>
      <w:r w:rsidR="00C9664B" w:rsidRPr="00C9664B">
        <w:rPr>
          <w:rFonts w:ascii="Garamond" w:hAnsi="Garamond"/>
          <w:color w:val="auto"/>
        </w:rPr>
        <w:t xml:space="preserve"> n</w:t>
      </w:r>
      <w:r>
        <w:rPr>
          <w:rFonts w:ascii="Garamond" w:hAnsi="Garamond"/>
          <w:color w:val="auto"/>
        </w:rPr>
        <w:t>abycia pojazdu na terytorium RP,</w:t>
      </w:r>
    </w:p>
    <w:p w14:paraId="72F5E1E6" w14:textId="77777777" w:rsidR="00721AEC" w:rsidRDefault="00721AEC" w:rsidP="00721AEC">
      <w:pPr>
        <w:pStyle w:val="Default"/>
        <w:ind w:left="720"/>
        <w:jc w:val="both"/>
        <w:rPr>
          <w:rFonts w:ascii="Garamond" w:hAnsi="Garamond"/>
          <w:color w:val="auto"/>
        </w:rPr>
      </w:pPr>
      <w:r>
        <w:rPr>
          <w:rFonts w:ascii="Garamond" w:hAnsi="Garamond"/>
          <w:b/>
          <w:color w:val="FF0000"/>
        </w:rPr>
        <w:t>-</w:t>
      </w:r>
      <w:r>
        <w:rPr>
          <w:rFonts w:ascii="Garamond" w:hAnsi="Garamond"/>
          <w:color w:val="auto"/>
        </w:rPr>
        <w:t xml:space="preserve"> dopuszczenia do obrotu przez organ Krajowej Administracji Skarbowej pojazdu sprowadzonego z terytorium państwa niebędącego państwem członkowskim Unii Europejskiej,</w:t>
      </w:r>
    </w:p>
    <w:p w14:paraId="5DE82AF1" w14:textId="77777777" w:rsidR="007D0D87" w:rsidRDefault="00721AEC" w:rsidP="00721AEC">
      <w:pPr>
        <w:pStyle w:val="Default"/>
        <w:ind w:left="720"/>
        <w:jc w:val="both"/>
        <w:rPr>
          <w:rFonts w:ascii="Garamond" w:hAnsi="Garamond"/>
          <w:color w:val="auto"/>
        </w:rPr>
      </w:pPr>
      <w:r>
        <w:rPr>
          <w:rFonts w:ascii="Garamond" w:hAnsi="Garamond"/>
          <w:b/>
          <w:color w:val="FF0000"/>
        </w:rPr>
        <w:t>-</w:t>
      </w:r>
      <w:r>
        <w:rPr>
          <w:rFonts w:ascii="Garamond" w:hAnsi="Garamond"/>
          <w:color w:val="auto"/>
        </w:rPr>
        <w:t xml:space="preserve"> sprowadzenia pojazdu na terytorium Rzeczypospolitej Polskiej z terytorium państwa członkowskiego Unii Europejskiej. </w:t>
      </w:r>
    </w:p>
    <w:p w14:paraId="2EC43917" w14:textId="77777777" w:rsidR="00C9664B" w:rsidRDefault="00721AEC" w:rsidP="00721AEC">
      <w:pPr>
        <w:pStyle w:val="Default"/>
        <w:ind w:left="720"/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color w:val="auto"/>
        </w:rPr>
        <w:t>W</w:t>
      </w:r>
      <w:r w:rsidRPr="00C9664B">
        <w:rPr>
          <w:rFonts w:ascii="Garamond" w:hAnsi="Garamond"/>
          <w:color w:val="auto"/>
        </w:rPr>
        <w:t xml:space="preserve"> przypadku przedsiębiorcy prowadzącego na terytorium Rzeczypospolitej Polskiej </w:t>
      </w:r>
      <w:r w:rsidRPr="006E3E52">
        <w:rPr>
          <w:rFonts w:ascii="Garamond" w:hAnsi="Garamond"/>
          <w:color w:val="auto"/>
        </w:rPr>
        <w:t xml:space="preserve">działalność gospodarczą w zakresie obrotu </w:t>
      </w:r>
      <w:r>
        <w:rPr>
          <w:rFonts w:ascii="Garamond" w:hAnsi="Garamond"/>
          <w:color w:val="auto"/>
        </w:rPr>
        <w:t xml:space="preserve">pojazdami termin wynosi </w:t>
      </w:r>
      <w:r w:rsidRPr="00721AEC">
        <w:rPr>
          <w:rFonts w:ascii="Garamond" w:hAnsi="Garamond"/>
          <w:b/>
          <w:color w:val="FF0000"/>
        </w:rPr>
        <w:t>90 dni.</w:t>
      </w:r>
    </w:p>
    <w:p w14:paraId="38CF0385" w14:textId="77777777" w:rsidR="00721AEC" w:rsidRPr="006E3E52" w:rsidRDefault="00721AEC" w:rsidP="00721AEC">
      <w:pPr>
        <w:pStyle w:val="Default"/>
        <w:ind w:left="720"/>
        <w:jc w:val="both"/>
        <w:rPr>
          <w:rFonts w:ascii="Garamond" w:hAnsi="Garamond"/>
          <w:color w:val="auto"/>
        </w:rPr>
      </w:pPr>
    </w:p>
    <w:p w14:paraId="78C6C8D3" w14:textId="77777777" w:rsidR="007D0D87" w:rsidRDefault="007D0D87" w:rsidP="006E3E52">
      <w:pPr>
        <w:pStyle w:val="Default"/>
        <w:numPr>
          <w:ilvl w:val="0"/>
          <w:numId w:val="4"/>
        </w:numPr>
        <w:jc w:val="both"/>
        <w:rPr>
          <w:rFonts w:ascii="Garamond" w:hAnsi="Garamond"/>
          <w:color w:val="auto"/>
        </w:rPr>
      </w:pPr>
      <w:r w:rsidRPr="006E3E52">
        <w:rPr>
          <w:rFonts w:ascii="Garamond" w:hAnsi="Garamond"/>
          <w:color w:val="auto"/>
        </w:rPr>
        <w:t xml:space="preserve">W przypadku </w:t>
      </w:r>
      <w:r w:rsidRPr="006E3E52">
        <w:rPr>
          <w:rFonts w:ascii="Garamond" w:hAnsi="Garamond"/>
          <w:b/>
          <w:color w:val="FF0000"/>
        </w:rPr>
        <w:t>niewykonania obowiązków</w:t>
      </w:r>
      <w:r w:rsidRPr="006E3E52">
        <w:rPr>
          <w:rFonts w:ascii="Garamond" w:hAnsi="Garamond"/>
          <w:color w:val="FF0000"/>
        </w:rPr>
        <w:t xml:space="preserve"> </w:t>
      </w:r>
      <w:r w:rsidRPr="006E3E52">
        <w:rPr>
          <w:rFonts w:ascii="Garamond" w:hAnsi="Garamond"/>
          <w:color w:val="auto"/>
        </w:rPr>
        <w:t>wymienionych w punk</w:t>
      </w:r>
      <w:r w:rsidR="00721AEC">
        <w:rPr>
          <w:rFonts w:ascii="Garamond" w:hAnsi="Garamond"/>
          <w:color w:val="auto"/>
        </w:rPr>
        <w:t xml:space="preserve">cie </w:t>
      </w:r>
      <w:r w:rsidR="00A31D2C">
        <w:rPr>
          <w:rFonts w:ascii="Garamond" w:hAnsi="Garamond"/>
          <w:color w:val="auto"/>
        </w:rPr>
        <w:t>1</w:t>
      </w:r>
      <w:r w:rsidRPr="006E3E52">
        <w:rPr>
          <w:rFonts w:ascii="Garamond" w:hAnsi="Garamond"/>
          <w:color w:val="auto"/>
        </w:rPr>
        <w:t xml:space="preserve">, właściciel pojazdu podlega karze pieniężnej </w:t>
      </w:r>
      <w:r w:rsidRPr="006E3E52">
        <w:rPr>
          <w:rFonts w:ascii="Garamond" w:hAnsi="Garamond"/>
          <w:b/>
          <w:color w:val="FF0000"/>
        </w:rPr>
        <w:t>w wysokości 500 zł</w:t>
      </w:r>
      <w:r w:rsidRPr="006E3E52">
        <w:rPr>
          <w:rFonts w:ascii="Garamond" w:hAnsi="Garamond"/>
          <w:color w:val="FF0000"/>
        </w:rPr>
        <w:t xml:space="preserve"> </w:t>
      </w:r>
      <w:r w:rsidRPr="006E3E52">
        <w:rPr>
          <w:rFonts w:ascii="Garamond" w:hAnsi="Garamond"/>
          <w:color w:val="auto"/>
        </w:rPr>
        <w:t>(przedsiębiorca prowadzący na terytorium Rzeczypospolitej Polskiej działalność gospodarczą w zakresie obrotu pojazdami – 1000 zł).</w:t>
      </w:r>
    </w:p>
    <w:p w14:paraId="7D1339BD" w14:textId="77777777" w:rsidR="00721AEC" w:rsidRPr="006E3E52" w:rsidRDefault="00721AEC" w:rsidP="00721AEC">
      <w:pPr>
        <w:pStyle w:val="Default"/>
        <w:ind w:left="720"/>
        <w:jc w:val="both"/>
        <w:rPr>
          <w:rFonts w:ascii="Garamond" w:hAnsi="Garamond"/>
          <w:color w:val="auto"/>
        </w:rPr>
      </w:pPr>
    </w:p>
    <w:p w14:paraId="659B07DC" w14:textId="32978EC4" w:rsidR="007D0D87" w:rsidRDefault="00E818B7" w:rsidP="009E501B">
      <w:pPr>
        <w:pStyle w:val="Default"/>
        <w:numPr>
          <w:ilvl w:val="0"/>
          <w:numId w:val="4"/>
        </w:numPr>
        <w:rPr>
          <w:rFonts w:ascii="Garamond" w:hAnsi="Garamond"/>
          <w:color w:val="auto"/>
        </w:rPr>
      </w:pPr>
      <w:r w:rsidRPr="006E3E52">
        <w:rPr>
          <w:rFonts w:ascii="Garamond" w:hAnsi="Garamond"/>
          <w:color w:val="auto"/>
        </w:rPr>
        <w:t xml:space="preserve">W przypadku </w:t>
      </w:r>
      <w:r w:rsidRPr="006E3E52">
        <w:rPr>
          <w:rFonts w:ascii="Garamond" w:hAnsi="Garamond"/>
          <w:b/>
          <w:color w:val="FF0000"/>
        </w:rPr>
        <w:t>niewykonania obowiązku</w:t>
      </w:r>
      <w:r w:rsidRPr="006E3E52">
        <w:rPr>
          <w:rFonts w:ascii="Garamond" w:hAnsi="Garamond"/>
          <w:color w:val="auto"/>
        </w:rPr>
        <w:t>, o którym mo</w:t>
      </w:r>
      <w:r w:rsidR="006E3E52">
        <w:rPr>
          <w:rFonts w:ascii="Garamond" w:hAnsi="Garamond"/>
          <w:color w:val="auto"/>
        </w:rPr>
        <w:t xml:space="preserve">wa w </w:t>
      </w:r>
      <w:r w:rsidR="00721AEC">
        <w:rPr>
          <w:rFonts w:ascii="Garamond" w:hAnsi="Garamond"/>
          <w:color w:val="auto"/>
        </w:rPr>
        <w:t xml:space="preserve">punkcie </w:t>
      </w:r>
      <w:r w:rsidR="00A31D2C">
        <w:rPr>
          <w:rFonts w:ascii="Garamond" w:hAnsi="Garamond"/>
          <w:color w:val="auto"/>
        </w:rPr>
        <w:t>1</w:t>
      </w:r>
      <w:r w:rsidR="006E3E52">
        <w:rPr>
          <w:rFonts w:ascii="Garamond" w:hAnsi="Garamond"/>
          <w:color w:val="auto"/>
        </w:rPr>
        <w:t>,</w:t>
      </w:r>
      <w:r w:rsidR="006B7BE2">
        <w:rPr>
          <w:rFonts w:ascii="Garamond" w:hAnsi="Garamond"/>
          <w:color w:val="auto"/>
        </w:rPr>
        <w:t xml:space="preserve"> </w:t>
      </w:r>
      <w:r w:rsidR="006E3E52" w:rsidRPr="006E3E52">
        <w:rPr>
          <w:rFonts w:ascii="Garamond" w:hAnsi="Garamond"/>
          <w:b/>
          <w:color w:val="FF0000"/>
        </w:rPr>
        <w:t>w termi</w:t>
      </w:r>
      <w:r w:rsidRPr="006E3E52">
        <w:rPr>
          <w:rFonts w:ascii="Garamond" w:hAnsi="Garamond"/>
          <w:b/>
          <w:color w:val="FF0000"/>
        </w:rPr>
        <w:t>nie 180 dni</w:t>
      </w:r>
      <w:r w:rsidRPr="006E3E52">
        <w:rPr>
          <w:rFonts w:ascii="Garamond" w:hAnsi="Garamond"/>
          <w:color w:val="FF0000"/>
        </w:rPr>
        <w:t xml:space="preserve"> </w:t>
      </w:r>
      <w:r w:rsidRPr="006E3E52">
        <w:rPr>
          <w:rFonts w:ascii="Garamond" w:hAnsi="Garamond"/>
          <w:color w:val="auto"/>
        </w:rPr>
        <w:t xml:space="preserve">od dnia nabycia pojazdu, nakłada się </w:t>
      </w:r>
      <w:r w:rsidRPr="006E3E52">
        <w:rPr>
          <w:rFonts w:ascii="Garamond" w:hAnsi="Garamond"/>
          <w:b/>
          <w:color w:val="FF0000"/>
        </w:rPr>
        <w:t xml:space="preserve">karę w wysokości 1000 zł </w:t>
      </w:r>
      <w:r w:rsidRPr="006E3E52">
        <w:rPr>
          <w:rFonts w:ascii="Garamond" w:hAnsi="Garamond"/>
          <w:color w:val="auto"/>
        </w:rPr>
        <w:t xml:space="preserve">(przedsiębiorca prowadzący na terytorium Rzeczypospolitej Polskiej działalność gospodarczą w zakresie obrotu pojazdami </w:t>
      </w:r>
      <w:r w:rsidRPr="00721AEC">
        <w:rPr>
          <w:rFonts w:ascii="Garamond" w:hAnsi="Garamond"/>
          <w:b/>
          <w:color w:val="FF0000"/>
        </w:rPr>
        <w:t>– 2000 zł).</w:t>
      </w:r>
    </w:p>
    <w:p w14:paraId="07897B09" w14:textId="77777777" w:rsidR="00721AEC" w:rsidRPr="006E3E52" w:rsidRDefault="00721AEC" w:rsidP="00721AEC">
      <w:pPr>
        <w:pStyle w:val="Default"/>
        <w:ind w:left="720"/>
        <w:jc w:val="both"/>
        <w:rPr>
          <w:rFonts w:ascii="Garamond" w:hAnsi="Garamond"/>
          <w:color w:val="auto"/>
        </w:rPr>
      </w:pPr>
    </w:p>
    <w:p w14:paraId="4041C244" w14:textId="77777777" w:rsidR="00E818B7" w:rsidRDefault="00E818B7" w:rsidP="006E3E52">
      <w:pPr>
        <w:pStyle w:val="Default"/>
        <w:numPr>
          <w:ilvl w:val="0"/>
          <w:numId w:val="4"/>
        </w:numPr>
        <w:jc w:val="both"/>
        <w:rPr>
          <w:rFonts w:ascii="Garamond" w:hAnsi="Garamond"/>
          <w:color w:val="auto"/>
        </w:rPr>
      </w:pPr>
      <w:r w:rsidRPr="006E3E52">
        <w:rPr>
          <w:rFonts w:ascii="Garamond" w:hAnsi="Garamond"/>
          <w:color w:val="auto"/>
        </w:rPr>
        <w:t xml:space="preserve">W przypadku </w:t>
      </w:r>
      <w:r w:rsidRPr="006E3E52">
        <w:rPr>
          <w:rFonts w:ascii="Garamond" w:hAnsi="Garamond"/>
          <w:b/>
          <w:color w:val="FF0000"/>
        </w:rPr>
        <w:t>niezgłoszenia zbycia pojazdu,</w:t>
      </w:r>
      <w:r w:rsidRPr="006E3E52">
        <w:rPr>
          <w:rFonts w:ascii="Garamond" w:hAnsi="Garamond"/>
          <w:color w:val="FF0000"/>
        </w:rPr>
        <w:t xml:space="preserve"> </w:t>
      </w:r>
      <w:r w:rsidRPr="006E3E52">
        <w:rPr>
          <w:rFonts w:ascii="Garamond" w:hAnsi="Garamond"/>
          <w:color w:val="auto"/>
        </w:rPr>
        <w:t xml:space="preserve">zarejestrowanego na terytorium </w:t>
      </w:r>
      <w:r w:rsidR="000E5829" w:rsidRPr="006E3E52">
        <w:rPr>
          <w:rFonts w:ascii="Garamond" w:hAnsi="Garamond"/>
          <w:color w:val="auto"/>
        </w:rPr>
        <w:t xml:space="preserve">Rzeczypospolitej Polskiej, </w:t>
      </w:r>
      <w:r w:rsidR="000E5829" w:rsidRPr="006E3E52">
        <w:rPr>
          <w:rFonts w:ascii="Garamond" w:hAnsi="Garamond"/>
          <w:b/>
          <w:color w:val="FF0000"/>
        </w:rPr>
        <w:t>w terminie 30 dni, kara wynosić będzie 250 zł</w:t>
      </w:r>
      <w:r w:rsidR="000E5829" w:rsidRPr="006E3E52">
        <w:rPr>
          <w:rFonts w:ascii="Garamond" w:hAnsi="Garamond"/>
          <w:color w:val="FF0000"/>
        </w:rPr>
        <w:t xml:space="preserve"> </w:t>
      </w:r>
      <w:r w:rsidR="000E5829" w:rsidRPr="006E3E52">
        <w:rPr>
          <w:rFonts w:ascii="Garamond" w:hAnsi="Garamond"/>
          <w:color w:val="auto"/>
        </w:rPr>
        <w:t>(zgłoszenie zbycia pojazdu prze</w:t>
      </w:r>
      <w:r w:rsidR="00A31D2C">
        <w:rPr>
          <w:rFonts w:ascii="Garamond" w:hAnsi="Garamond"/>
          <w:color w:val="auto"/>
        </w:rPr>
        <w:t>z</w:t>
      </w:r>
      <w:r w:rsidR="000E5829" w:rsidRPr="006E3E52">
        <w:rPr>
          <w:rFonts w:ascii="Garamond" w:hAnsi="Garamond"/>
          <w:color w:val="auto"/>
        </w:rPr>
        <w:t xml:space="preserve"> jednego ze współwłaścicieli pojazdu, wypełnia jednocześnie obowiązek wszystkich współwłaścicieli).</w:t>
      </w:r>
      <w:r w:rsidR="003E2356">
        <w:rPr>
          <w:rFonts w:ascii="Garamond" w:hAnsi="Garamond"/>
          <w:color w:val="auto"/>
        </w:rPr>
        <w:t xml:space="preserve"> </w:t>
      </w:r>
    </w:p>
    <w:p w14:paraId="35C674CF" w14:textId="77777777" w:rsidR="00721AEC" w:rsidRDefault="00721AEC" w:rsidP="00721AEC">
      <w:pPr>
        <w:pStyle w:val="Default"/>
        <w:jc w:val="both"/>
        <w:rPr>
          <w:rFonts w:ascii="Garamond" w:hAnsi="Garamond"/>
          <w:color w:val="auto"/>
        </w:rPr>
      </w:pPr>
    </w:p>
    <w:p w14:paraId="197BF554" w14:textId="58A3F187" w:rsidR="00561ADF" w:rsidRDefault="00561ADF" w:rsidP="006E3E52">
      <w:pPr>
        <w:pStyle w:val="Default"/>
        <w:numPr>
          <w:ilvl w:val="0"/>
          <w:numId w:val="4"/>
        </w:numPr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W przypadku nabycia pojazdu, </w:t>
      </w:r>
      <w:r w:rsidRPr="00561ADF">
        <w:rPr>
          <w:rFonts w:ascii="Garamond" w:hAnsi="Garamond"/>
          <w:b/>
          <w:color w:val="FF0000"/>
        </w:rPr>
        <w:t>w drodze spadku</w:t>
      </w:r>
      <w:r w:rsidRPr="00561ADF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  <w:color w:val="auto"/>
        </w:rPr>
        <w:t xml:space="preserve">termin na złożenie wniosku </w:t>
      </w:r>
      <w:r w:rsidR="00721AEC">
        <w:rPr>
          <w:rFonts w:ascii="Garamond" w:hAnsi="Garamond"/>
          <w:color w:val="auto"/>
        </w:rPr>
        <w:t xml:space="preserve">                              </w:t>
      </w:r>
      <w:r>
        <w:rPr>
          <w:rFonts w:ascii="Garamond" w:hAnsi="Garamond"/>
          <w:color w:val="auto"/>
        </w:rPr>
        <w:t xml:space="preserve">o rejestrację biegnie od dnia prawomocnego </w:t>
      </w:r>
      <w:r w:rsidR="005665B3">
        <w:rPr>
          <w:rFonts w:ascii="Garamond" w:hAnsi="Garamond"/>
          <w:color w:val="auto"/>
        </w:rPr>
        <w:t>orzeczenia</w:t>
      </w:r>
      <w:r>
        <w:rPr>
          <w:rFonts w:ascii="Garamond" w:hAnsi="Garamond"/>
          <w:color w:val="auto"/>
        </w:rPr>
        <w:t xml:space="preserve"> sądu o stwierdzeniu nabycia spadku albo sporządzenia aktu poświadczenia dziedziczenia. </w:t>
      </w:r>
    </w:p>
    <w:p w14:paraId="437F5FF9" w14:textId="77777777" w:rsidR="00A31D2C" w:rsidRDefault="00A31D2C" w:rsidP="00A31D2C">
      <w:pPr>
        <w:pStyle w:val="Default"/>
        <w:jc w:val="both"/>
        <w:rPr>
          <w:rFonts w:ascii="Garamond" w:hAnsi="Garamond"/>
          <w:color w:val="auto"/>
        </w:rPr>
      </w:pPr>
    </w:p>
    <w:p w14:paraId="08919FBD" w14:textId="77777777" w:rsidR="00A31D2C" w:rsidRDefault="00BF21CA" w:rsidP="00A31D2C">
      <w:pPr>
        <w:pStyle w:val="Default"/>
        <w:numPr>
          <w:ilvl w:val="0"/>
          <w:numId w:val="4"/>
        </w:numPr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Zniesienie obowiązku</w:t>
      </w:r>
      <w:r w:rsidR="00A31D2C">
        <w:rPr>
          <w:rFonts w:ascii="Garamond" w:hAnsi="Garamond"/>
          <w:color w:val="auto"/>
        </w:rPr>
        <w:t xml:space="preserve"> zgłoszenia nabycia pojazdu.</w:t>
      </w:r>
    </w:p>
    <w:p w14:paraId="55A9C5B0" w14:textId="77777777" w:rsidR="00A31D2C" w:rsidRDefault="00A31D2C" w:rsidP="00A31D2C">
      <w:pPr>
        <w:pStyle w:val="Default"/>
        <w:ind w:left="720"/>
        <w:jc w:val="both"/>
        <w:rPr>
          <w:rFonts w:ascii="Garamond" w:hAnsi="Garamond"/>
          <w:color w:val="auto"/>
        </w:rPr>
      </w:pPr>
    </w:p>
    <w:p w14:paraId="6D11DB55" w14:textId="77777777" w:rsidR="003E2356" w:rsidRDefault="003E2356" w:rsidP="003E2356">
      <w:pPr>
        <w:pStyle w:val="Default"/>
        <w:ind w:left="720"/>
        <w:jc w:val="both"/>
        <w:rPr>
          <w:rFonts w:ascii="Garamond" w:hAnsi="Garamond"/>
          <w:color w:val="auto"/>
        </w:rPr>
      </w:pPr>
    </w:p>
    <w:p w14:paraId="61184962" w14:textId="77777777" w:rsidR="000E5829" w:rsidRPr="006E3E52" w:rsidRDefault="003E2356" w:rsidP="00A31D2C">
      <w:pPr>
        <w:pStyle w:val="Default"/>
        <w:ind w:firstLine="708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Kary pieniężne współwłaściciel</w:t>
      </w:r>
      <w:r w:rsidR="00561ADF">
        <w:rPr>
          <w:rFonts w:ascii="Garamond" w:hAnsi="Garamond"/>
          <w:color w:val="auto"/>
        </w:rPr>
        <w:t>e</w:t>
      </w:r>
      <w:r>
        <w:rPr>
          <w:rFonts w:ascii="Garamond" w:hAnsi="Garamond"/>
          <w:color w:val="auto"/>
        </w:rPr>
        <w:t xml:space="preserve"> pojazdu ponoszą solidarnie. </w:t>
      </w:r>
    </w:p>
    <w:p w14:paraId="7BC41807" w14:textId="77777777" w:rsidR="000E5829" w:rsidRPr="006E3E52" w:rsidRDefault="000E5829" w:rsidP="006E3E52">
      <w:pPr>
        <w:pStyle w:val="Default"/>
        <w:ind w:left="720"/>
        <w:jc w:val="both"/>
        <w:rPr>
          <w:rFonts w:ascii="Garamond" w:hAnsi="Garamond"/>
          <w:color w:val="auto"/>
        </w:rPr>
      </w:pPr>
      <w:r w:rsidRPr="006E3E52">
        <w:rPr>
          <w:rFonts w:ascii="Garamond" w:hAnsi="Garamond"/>
          <w:color w:val="auto"/>
        </w:rPr>
        <w:t xml:space="preserve">Kar nie stosuje się w przypadku </w:t>
      </w:r>
      <w:r w:rsidR="00561ADF">
        <w:rPr>
          <w:rFonts w:ascii="Garamond" w:hAnsi="Garamond"/>
          <w:color w:val="auto"/>
        </w:rPr>
        <w:t xml:space="preserve">gdy przed upływem terminów, o których mowa w pkt </w:t>
      </w:r>
      <w:r w:rsidR="00A31D2C">
        <w:rPr>
          <w:rFonts w:ascii="Garamond" w:hAnsi="Garamond"/>
          <w:color w:val="auto"/>
        </w:rPr>
        <w:t>1</w:t>
      </w:r>
      <w:r w:rsidR="00561ADF">
        <w:rPr>
          <w:rFonts w:ascii="Garamond" w:hAnsi="Garamond"/>
          <w:color w:val="auto"/>
        </w:rPr>
        <w:t xml:space="preserve"> właściciel pojazdu nabytego i zarejestrowanego na terytorium RP odda pojazd do stacji demontażu pojazdów lub dokona jego zbycia. </w:t>
      </w:r>
    </w:p>
    <w:p w14:paraId="2CDAC62C" w14:textId="77777777" w:rsidR="000E5829" w:rsidRPr="006E3E52" w:rsidRDefault="000E5829" w:rsidP="006E3E52">
      <w:pPr>
        <w:pStyle w:val="Default"/>
        <w:ind w:left="720"/>
        <w:jc w:val="both"/>
        <w:rPr>
          <w:rFonts w:ascii="Garamond" w:hAnsi="Garamond"/>
          <w:color w:val="auto"/>
        </w:rPr>
      </w:pPr>
    </w:p>
    <w:p w14:paraId="5FF142C0" w14:textId="77777777" w:rsidR="000E5829" w:rsidRPr="006E3E52" w:rsidRDefault="000E5829" w:rsidP="006E3E52">
      <w:pPr>
        <w:pStyle w:val="Default"/>
        <w:ind w:left="720"/>
        <w:jc w:val="both"/>
        <w:rPr>
          <w:rFonts w:ascii="Garamond" w:hAnsi="Garamond"/>
          <w:b/>
          <w:color w:val="FF0000"/>
          <w:u w:val="single"/>
        </w:rPr>
      </w:pPr>
      <w:r w:rsidRPr="006E3E52">
        <w:rPr>
          <w:rFonts w:ascii="Garamond" w:hAnsi="Garamond"/>
          <w:b/>
          <w:color w:val="FF0000"/>
          <w:u w:val="single"/>
        </w:rPr>
        <w:t>Zawiadomienia o zbyciu pojazdu można dokonać:</w:t>
      </w:r>
    </w:p>
    <w:p w14:paraId="459AA581" w14:textId="77777777" w:rsidR="000E5829" w:rsidRPr="006E3E52" w:rsidRDefault="000E5829" w:rsidP="006E3E52">
      <w:pPr>
        <w:pStyle w:val="Default"/>
        <w:ind w:left="720"/>
        <w:jc w:val="both"/>
        <w:rPr>
          <w:rFonts w:ascii="Garamond" w:hAnsi="Garamond"/>
          <w:color w:val="auto"/>
        </w:rPr>
      </w:pPr>
      <w:r w:rsidRPr="006E3E52">
        <w:rPr>
          <w:rFonts w:ascii="Garamond" w:hAnsi="Garamond"/>
          <w:color w:val="auto"/>
        </w:rPr>
        <w:t>- w pokoju nr 110 Starostwa Powiatowego w Ząbkowicach Śląskich,</w:t>
      </w:r>
      <w:r w:rsidR="006E3E52">
        <w:rPr>
          <w:rFonts w:ascii="Garamond" w:hAnsi="Garamond"/>
          <w:color w:val="auto"/>
        </w:rPr>
        <w:t xml:space="preserve"> ul. B. Prusa 5 </w:t>
      </w:r>
    </w:p>
    <w:p w14:paraId="58CC12F7" w14:textId="77777777" w:rsidR="000E5829" w:rsidRDefault="006E3E52" w:rsidP="006E3E52">
      <w:pPr>
        <w:pStyle w:val="Default"/>
        <w:ind w:left="720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- poprzez e-PUAP,</w:t>
      </w:r>
    </w:p>
    <w:p w14:paraId="2800640D" w14:textId="399271FC" w:rsidR="006E3E52" w:rsidRDefault="006E3E52" w:rsidP="006E3E52">
      <w:pPr>
        <w:pStyle w:val="Default"/>
        <w:ind w:left="720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- wysyłając pocztą na adres: Starostwo Powiatowe ul. H. Sienkiewicza 11,</w:t>
      </w:r>
      <w:r w:rsidR="009E501B">
        <w:rPr>
          <w:rFonts w:ascii="Garamond" w:hAnsi="Garamond"/>
          <w:color w:val="auto"/>
        </w:rPr>
        <w:t xml:space="preserve"> </w:t>
      </w:r>
      <w:r w:rsidR="00561ADF">
        <w:rPr>
          <w:rFonts w:ascii="Garamond" w:hAnsi="Garamond"/>
          <w:color w:val="auto"/>
        </w:rPr>
        <w:t>57-200 Ząbkowice Śl.,</w:t>
      </w:r>
    </w:p>
    <w:p w14:paraId="320B03CA" w14:textId="77777777" w:rsidR="00561ADF" w:rsidRPr="006E3E52" w:rsidRDefault="00561ADF" w:rsidP="006E3E52">
      <w:pPr>
        <w:pStyle w:val="Default"/>
        <w:ind w:left="720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- wrzucając do skrzynki podawczej znajdującej się na budynku Starostwa Powiatowego                 ul. H. Sienkiewicza 11 w Ząbkowicach Śląskich. </w:t>
      </w:r>
    </w:p>
    <w:p w14:paraId="6B9D37A5" w14:textId="77777777" w:rsidR="000E5829" w:rsidRPr="006E3E52" w:rsidRDefault="000E5829" w:rsidP="006E3E52">
      <w:pPr>
        <w:pStyle w:val="Default"/>
        <w:ind w:left="720"/>
        <w:jc w:val="both"/>
        <w:rPr>
          <w:rFonts w:ascii="Garamond" w:hAnsi="Garamond"/>
          <w:color w:val="auto"/>
        </w:rPr>
      </w:pPr>
    </w:p>
    <w:p w14:paraId="096C97ED" w14:textId="77777777" w:rsidR="000E5829" w:rsidRDefault="000E5829" w:rsidP="006E3E52">
      <w:pPr>
        <w:pStyle w:val="Default"/>
        <w:ind w:left="720"/>
        <w:jc w:val="both"/>
        <w:rPr>
          <w:rStyle w:val="Hipercze"/>
          <w:rFonts w:ascii="Garamond" w:hAnsi="Garamond"/>
        </w:rPr>
      </w:pPr>
      <w:r w:rsidRPr="006E3E52">
        <w:rPr>
          <w:rFonts w:ascii="Garamond" w:hAnsi="Garamond"/>
          <w:color w:val="auto"/>
        </w:rPr>
        <w:t xml:space="preserve">Wzory formularzy znajdują się w poczekalni Wydziału Komunikacji oraz na stronie BIP: </w:t>
      </w:r>
      <w:hyperlink r:id="rId5" w:history="1">
        <w:r w:rsidRPr="006E3E52">
          <w:rPr>
            <w:rStyle w:val="Hipercze"/>
            <w:rFonts w:ascii="Garamond" w:hAnsi="Garamond"/>
          </w:rPr>
          <w:t>http://bip.powiat-zabkowicki.pl/artykul/37/55/wydzial-komunikacji</w:t>
        </w:r>
      </w:hyperlink>
    </w:p>
    <w:p w14:paraId="260D10A1" w14:textId="77777777" w:rsidR="00721AEC" w:rsidRDefault="00721AEC" w:rsidP="006E3E52">
      <w:pPr>
        <w:pStyle w:val="Default"/>
        <w:ind w:left="720"/>
        <w:jc w:val="both"/>
        <w:rPr>
          <w:rStyle w:val="Hipercze"/>
          <w:rFonts w:ascii="Garamond" w:hAnsi="Garamond"/>
        </w:rPr>
      </w:pPr>
    </w:p>
    <w:p w14:paraId="5E43A66F" w14:textId="77777777" w:rsidR="00721AEC" w:rsidRDefault="00721AEC" w:rsidP="006E3E52">
      <w:pPr>
        <w:pStyle w:val="Default"/>
        <w:ind w:left="720"/>
        <w:jc w:val="both"/>
        <w:rPr>
          <w:rStyle w:val="Hipercze"/>
          <w:rFonts w:ascii="Garamond" w:hAnsi="Garamond"/>
        </w:rPr>
      </w:pPr>
    </w:p>
    <w:p w14:paraId="6454E822" w14:textId="77777777" w:rsidR="00721AEC" w:rsidRDefault="00721AEC" w:rsidP="006E3E52">
      <w:pPr>
        <w:pStyle w:val="Default"/>
        <w:ind w:left="720"/>
        <w:jc w:val="both"/>
        <w:rPr>
          <w:rStyle w:val="Hipercze"/>
          <w:rFonts w:ascii="Garamond" w:hAnsi="Garamond"/>
        </w:rPr>
      </w:pPr>
    </w:p>
    <w:p w14:paraId="285A4B33" w14:textId="77777777" w:rsidR="00721AEC" w:rsidRPr="006E3E52" w:rsidRDefault="00721AEC" w:rsidP="006E3E52">
      <w:pPr>
        <w:pStyle w:val="Default"/>
        <w:ind w:left="720"/>
        <w:jc w:val="both"/>
        <w:rPr>
          <w:rFonts w:ascii="Garamond" w:hAnsi="Garamond"/>
          <w:color w:val="auto"/>
        </w:rPr>
      </w:pPr>
    </w:p>
    <w:p w14:paraId="2B03BE1E" w14:textId="77777777" w:rsidR="000E5829" w:rsidRPr="006E3E52" w:rsidRDefault="000E5829" w:rsidP="006E3E52">
      <w:pPr>
        <w:pStyle w:val="Default"/>
        <w:ind w:left="720"/>
        <w:jc w:val="both"/>
        <w:rPr>
          <w:rFonts w:ascii="Garamond" w:hAnsi="Garamond"/>
          <w:color w:val="auto"/>
        </w:rPr>
      </w:pPr>
    </w:p>
    <w:p w14:paraId="49A14F87" w14:textId="77777777" w:rsidR="000E5829" w:rsidRPr="006E3E52" w:rsidRDefault="000E5829" w:rsidP="006E3E52">
      <w:pPr>
        <w:pStyle w:val="Default"/>
        <w:ind w:left="720"/>
        <w:jc w:val="both"/>
        <w:rPr>
          <w:rFonts w:ascii="Garamond" w:hAnsi="Garamond"/>
          <w:color w:val="auto"/>
        </w:rPr>
      </w:pPr>
      <w:r w:rsidRPr="006E3E52">
        <w:rPr>
          <w:rFonts w:ascii="Garamond" w:hAnsi="Garamond"/>
          <w:color w:val="auto"/>
        </w:rPr>
        <w:lastRenderedPageBreak/>
        <w:t xml:space="preserve">Do zawiadomienia należy dołączyć dokument potwierdzający przeniesienie własności pojazdu. </w:t>
      </w:r>
    </w:p>
    <w:p w14:paraId="4C74C496" w14:textId="77777777" w:rsidR="000E5829" w:rsidRPr="006E3E52" w:rsidRDefault="000E5829" w:rsidP="006E3E52">
      <w:pPr>
        <w:pStyle w:val="Default"/>
        <w:ind w:left="720"/>
        <w:jc w:val="both"/>
        <w:rPr>
          <w:rFonts w:ascii="Garamond" w:hAnsi="Garamond"/>
          <w:color w:val="auto"/>
        </w:rPr>
      </w:pPr>
    </w:p>
    <w:p w14:paraId="36A68077" w14:textId="77777777" w:rsidR="000E5829" w:rsidRPr="006E3E52" w:rsidRDefault="000E5829" w:rsidP="006E3E52">
      <w:pPr>
        <w:pStyle w:val="Default"/>
        <w:ind w:left="720"/>
        <w:jc w:val="both"/>
        <w:rPr>
          <w:rFonts w:ascii="Garamond" w:hAnsi="Garamond"/>
          <w:color w:val="auto"/>
        </w:rPr>
      </w:pPr>
      <w:r w:rsidRPr="006E3E52">
        <w:rPr>
          <w:rFonts w:ascii="Garamond" w:hAnsi="Garamond"/>
          <w:color w:val="auto"/>
        </w:rPr>
        <w:t>Więcej informacji można uzyskać za pośrednictwem:</w:t>
      </w:r>
    </w:p>
    <w:p w14:paraId="2C9B2422" w14:textId="77777777" w:rsidR="000E5829" w:rsidRPr="006E3E52" w:rsidRDefault="000E5829" w:rsidP="006E3E52">
      <w:pPr>
        <w:pStyle w:val="Default"/>
        <w:ind w:left="720"/>
        <w:jc w:val="both"/>
        <w:rPr>
          <w:rFonts w:ascii="Garamond" w:hAnsi="Garamond"/>
          <w:color w:val="auto"/>
        </w:rPr>
      </w:pPr>
      <w:r w:rsidRPr="006E3E52">
        <w:rPr>
          <w:rFonts w:ascii="Garamond" w:hAnsi="Garamond"/>
          <w:color w:val="auto"/>
        </w:rPr>
        <w:t xml:space="preserve">e-mail: </w:t>
      </w:r>
      <w:hyperlink r:id="rId6" w:history="1">
        <w:r w:rsidRPr="006E3E52">
          <w:rPr>
            <w:rStyle w:val="Hipercze"/>
            <w:rFonts w:ascii="Garamond" w:hAnsi="Garamond"/>
          </w:rPr>
          <w:t>rejestracja@zabkowice-powiat.pl</w:t>
        </w:r>
      </w:hyperlink>
    </w:p>
    <w:p w14:paraId="56C5EA17" w14:textId="77777777" w:rsidR="000E5829" w:rsidRPr="006E3E52" w:rsidRDefault="000E5829" w:rsidP="006E3E52">
      <w:pPr>
        <w:pStyle w:val="Default"/>
        <w:ind w:left="720"/>
        <w:jc w:val="both"/>
        <w:rPr>
          <w:rFonts w:ascii="Garamond" w:hAnsi="Garamond"/>
          <w:color w:val="auto"/>
        </w:rPr>
      </w:pPr>
      <w:proofErr w:type="spellStart"/>
      <w:r w:rsidRPr="006E3E52">
        <w:rPr>
          <w:rFonts w:ascii="Garamond" w:hAnsi="Garamond"/>
          <w:color w:val="auto"/>
        </w:rPr>
        <w:t>tel</w:t>
      </w:r>
      <w:proofErr w:type="spellEnd"/>
      <w:r w:rsidRPr="006E3E52">
        <w:rPr>
          <w:rFonts w:ascii="Garamond" w:hAnsi="Garamond"/>
          <w:color w:val="auto"/>
        </w:rPr>
        <w:t>: 74 8162-854, 819, 818</w:t>
      </w:r>
    </w:p>
    <w:p w14:paraId="01B267F9" w14:textId="77777777" w:rsidR="000E5829" w:rsidRPr="006E3E52" w:rsidRDefault="000E5829" w:rsidP="006E3E52">
      <w:pPr>
        <w:pStyle w:val="Default"/>
        <w:ind w:left="720"/>
        <w:jc w:val="both"/>
        <w:rPr>
          <w:rFonts w:ascii="Garamond" w:hAnsi="Garamond"/>
          <w:color w:val="auto"/>
        </w:rPr>
      </w:pPr>
    </w:p>
    <w:p w14:paraId="344B7959" w14:textId="1F2635CC" w:rsidR="000E5829" w:rsidRPr="006E3E52" w:rsidRDefault="000E5829" w:rsidP="006E3E52">
      <w:pPr>
        <w:pStyle w:val="Default"/>
        <w:ind w:left="720"/>
        <w:jc w:val="both"/>
        <w:rPr>
          <w:rFonts w:ascii="Garamond" w:hAnsi="Garamond"/>
          <w:color w:val="auto"/>
        </w:rPr>
      </w:pPr>
      <w:r w:rsidRPr="006E3E52">
        <w:rPr>
          <w:rFonts w:ascii="Garamond" w:hAnsi="Garamond"/>
          <w:color w:val="auto"/>
        </w:rPr>
        <w:t>Zapraszamy do umówienia wizyty w</w:t>
      </w:r>
      <w:r w:rsidR="009E501B">
        <w:rPr>
          <w:rFonts w:ascii="Garamond" w:hAnsi="Garamond"/>
          <w:color w:val="auto"/>
        </w:rPr>
        <w:t xml:space="preserve"> </w:t>
      </w:r>
      <w:r w:rsidR="006E3E52" w:rsidRPr="006E3E52">
        <w:rPr>
          <w:rFonts w:ascii="Garamond" w:hAnsi="Garamond"/>
          <w:color w:val="auto"/>
        </w:rPr>
        <w:t xml:space="preserve">naszym wydziale przez </w:t>
      </w:r>
      <w:proofErr w:type="spellStart"/>
      <w:r w:rsidR="006E3E52" w:rsidRPr="006E3E52">
        <w:rPr>
          <w:rFonts w:ascii="Garamond" w:hAnsi="Garamond"/>
          <w:color w:val="auto"/>
        </w:rPr>
        <w:t>internet</w:t>
      </w:r>
      <w:proofErr w:type="spellEnd"/>
      <w:r w:rsidR="006E3E52" w:rsidRPr="006E3E52">
        <w:rPr>
          <w:rFonts w:ascii="Garamond" w:hAnsi="Garamond"/>
          <w:color w:val="auto"/>
        </w:rPr>
        <w:t xml:space="preserve">: </w:t>
      </w:r>
      <w:hyperlink r:id="rId7" w:history="1">
        <w:r w:rsidR="006E3E52" w:rsidRPr="006E3E52">
          <w:rPr>
            <w:rStyle w:val="Hipercze"/>
            <w:rFonts w:ascii="Garamond" w:hAnsi="Garamond"/>
          </w:rPr>
          <w:t>https://bezkolejki.eu/spzabkowice</w:t>
        </w:r>
      </w:hyperlink>
    </w:p>
    <w:p w14:paraId="4E7B2686" w14:textId="77777777" w:rsidR="006E3E52" w:rsidRPr="006E3E52" w:rsidRDefault="006E3E52" w:rsidP="006E3E52">
      <w:pPr>
        <w:pStyle w:val="Default"/>
        <w:ind w:left="720"/>
        <w:jc w:val="both"/>
        <w:rPr>
          <w:rFonts w:ascii="Garamond" w:hAnsi="Garamond"/>
          <w:color w:val="auto"/>
        </w:rPr>
      </w:pPr>
    </w:p>
    <w:p w14:paraId="6581AF54" w14:textId="77777777" w:rsidR="00D5579A" w:rsidRPr="008F43FA" w:rsidRDefault="006E3E52" w:rsidP="008F43FA">
      <w:pPr>
        <w:pStyle w:val="Default"/>
        <w:ind w:left="720"/>
        <w:jc w:val="both"/>
        <w:rPr>
          <w:rFonts w:ascii="Garamond" w:hAnsi="Garamond"/>
          <w:i/>
          <w:color w:val="auto"/>
          <w:sz w:val="22"/>
          <w:szCs w:val="22"/>
        </w:rPr>
      </w:pPr>
      <w:r w:rsidRPr="008F43FA">
        <w:rPr>
          <w:rFonts w:ascii="Garamond" w:hAnsi="Garamond"/>
          <w:i/>
          <w:color w:val="auto"/>
          <w:sz w:val="22"/>
          <w:szCs w:val="22"/>
        </w:rPr>
        <w:t>Powyższe zmiany wprowadzone zostają ustawą z dnia 7 lipca 2023r. o zmianie niektórych ustaw w celu ograniczania niektórych skutków kradzieży tożsamości (Dz. U. z 2023, poz. 1394).</w:t>
      </w:r>
    </w:p>
    <w:sectPr w:rsidR="00D5579A" w:rsidRPr="008F43FA" w:rsidSect="008F43FA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93A4C"/>
    <w:multiLevelType w:val="hybridMultilevel"/>
    <w:tmpl w:val="8BC4719E"/>
    <w:lvl w:ilvl="0" w:tplc="027214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0324A"/>
    <w:multiLevelType w:val="hybridMultilevel"/>
    <w:tmpl w:val="CD14F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368F"/>
    <w:multiLevelType w:val="hybridMultilevel"/>
    <w:tmpl w:val="4000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24F9A"/>
    <w:multiLevelType w:val="hybridMultilevel"/>
    <w:tmpl w:val="373682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4866723">
    <w:abstractNumId w:val="1"/>
  </w:num>
  <w:num w:numId="2" w16cid:durableId="608391751">
    <w:abstractNumId w:val="2"/>
  </w:num>
  <w:num w:numId="3" w16cid:durableId="1600134820">
    <w:abstractNumId w:val="3"/>
  </w:num>
  <w:num w:numId="4" w16cid:durableId="57555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9A"/>
    <w:rsid w:val="00024D78"/>
    <w:rsid w:val="000E5829"/>
    <w:rsid w:val="00134A07"/>
    <w:rsid w:val="00160CC9"/>
    <w:rsid w:val="00257DBE"/>
    <w:rsid w:val="0026323F"/>
    <w:rsid w:val="00327671"/>
    <w:rsid w:val="003E2356"/>
    <w:rsid w:val="003F209F"/>
    <w:rsid w:val="00536E92"/>
    <w:rsid w:val="00561ADF"/>
    <w:rsid w:val="005665B3"/>
    <w:rsid w:val="005B2434"/>
    <w:rsid w:val="006437A3"/>
    <w:rsid w:val="006B18D6"/>
    <w:rsid w:val="006B7BE2"/>
    <w:rsid w:val="006E3E52"/>
    <w:rsid w:val="00721AEC"/>
    <w:rsid w:val="007B0901"/>
    <w:rsid w:val="007D0D87"/>
    <w:rsid w:val="008F43FA"/>
    <w:rsid w:val="009A77F2"/>
    <w:rsid w:val="009E501B"/>
    <w:rsid w:val="009E6252"/>
    <w:rsid w:val="00A31D2C"/>
    <w:rsid w:val="00A3486E"/>
    <w:rsid w:val="00A34E4E"/>
    <w:rsid w:val="00B24F01"/>
    <w:rsid w:val="00B40192"/>
    <w:rsid w:val="00BF21CA"/>
    <w:rsid w:val="00C23C1E"/>
    <w:rsid w:val="00C9664B"/>
    <w:rsid w:val="00CD161A"/>
    <w:rsid w:val="00D5579A"/>
    <w:rsid w:val="00DE3E55"/>
    <w:rsid w:val="00E818B7"/>
    <w:rsid w:val="00F1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AE84"/>
  <w15:docId w15:val="{512AA3AF-E43E-4548-81F6-B4EA8576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5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tn">
    <w:name w:val="dtn"/>
    <w:basedOn w:val="Normalny"/>
    <w:rsid w:val="0025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z">
    <w:name w:val="dtz"/>
    <w:basedOn w:val="Normalny"/>
    <w:rsid w:val="0025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u">
    <w:name w:val="dtu"/>
    <w:basedOn w:val="Normalny"/>
    <w:rsid w:val="0025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E582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96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zkolejki.eu/spzabkow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jestracja@zabkowice-powiat.pl" TargetMode="External"/><Relationship Id="rId5" Type="http://schemas.openxmlformats.org/officeDocument/2006/relationships/hyperlink" Target="http://bip.powiat-zabkowicki.pl/artykul/37/55/wydzial-komunikacj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7home</dc:creator>
  <cp:lastModifiedBy>office@zabkowice-powiat.pl</cp:lastModifiedBy>
  <cp:revision>2</cp:revision>
  <cp:lastPrinted>2023-11-15T07:22:00Z</cp:lastPrinted>
  <dcterms:created xsi:type="dcterms:W3CDTF">2023-11-16T11:34:00Z</dcterms:created>
  <dcterms:modified xsi:type="dcterms:W3CDTF">2023-11-16T11:34:00Z</dcterms:modified>
</cp:coreProperties>
</file>